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BD" w:rsidRDefault="001755BD" w:rsidP="001755BD">
      <w:pPr>
        <w:tabs>
          <w:tab w:val="left" w:pos="343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37910" cy="84461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.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844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5BD" w:rsidRDefault="001755BD">
      <w:pPr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755BD"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EF3DB1" w:rsidRDefault="00EF3DB1" w:rsidP="005446D8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0F06" w:rsidRDefault="00DE0F06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F06" w:rsidRDefault="00DE0F06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F06" w:rsidRDefault="00DE0F06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71B4" w:rsidRDefault="00B510BE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Рабочая программа учебной практики ПМ.05 Газовая сварка (наплавка)  разработана в соответствии с требованиями</w:t>
      </w:r>
      <w:r w:rsidR="00B371B4">
        <w:rPr>
          <w:rFonts w:ascii="Times New Roman" w:hAnsi="Times New Roman" w:cs="Times New Roman"/>
          <w:sz w:val="24"/>
          <w:szCs w:val="24"/>
        </w:rPr>
        <w:t>:</w:t>
      </w:r>
    </w:p>
    <w:p w:rsidR="00B371B4" w:rsidRDefault="00B371B4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10BE" w:rsidRPr="000E5404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 </w:t>
      </w:r>
      <w:r w:rsidR="00F94C0E" w:rsidRPr="000E5404">
        <w:rPr>
          <w:rFonts w:ascii="Times New Roman" w:hAnsi="Times New Roman" w:cs="Times New Roman"/>
          <w:sz w:val="24"/>
          <w:szCs w:val="24"/>
        </w:rPr>
        <w:t>29 января 2016 г. N 50</w:t>
      </w:r>
      <w:r w:rsidR="00B510BE" w:rsidRPr="000E5404">
        <w:rPr>
          <w:rFonts w:ascii="Times New Roman" w:hAnsi="Times New Roman" w:cs="Times New Roman"/>
          <w:sz w:val="24"/>
          <w:szCs w:val="24"/>
        </w:rPr>
        <w:t>,</w:t>
      </w:r>
      <w:r w:rsidR="00F94C0E" w:rsidRPr="000E5404">
        <w:rPr>
          <w:rFonts w:ascii="Times New Roman" w:hAnsi="Times New Roman" w:cs="Times New Roman"/>
          <w:sz w:val="24"/>
          <w:szCs w:val="24"/>
        </w:rPr>
        <w:t>входит в укрупненную</w:t>
      </w:r>
      <w:r>
        <w:rPr>
          <w:rFonts w:ascii="Times New Roman" w:hAnsi="Times New Roman" w:cs="Times New Roman"/>
          <w:sz w:val="24"/>
          <w:szCs w:val="24"/>
        </w:rPr>
        <w:t xml:space="preserve"> группу 15.00.00 Машиностроение;</w:t>
      </w:r>
    </w:p>
    <w:p w:rsidR="00B510BE" w:rsidRPr="000E5404" w:rsidRDefault="00B371B4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4C0E" w:rsidRPr="000E5404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B510BE" w:rsidRPr="000E5404" w:rsidRDefault="00B510BE" w:rsidP="000E54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колледж»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Разработчики: Мухтаров А.А. Баронов А.А. Мастер</w:t>
      </w:r>
      <w:r w:rsidR="00161621">
        <w:rPr>
          <w:rFonts w:ascii="Times New Roman" w:hAnsi="Times New Roman" w:cs="Times New Roman"/>
          <w:sz w:val="24"/>
          <w:szCs w:val="24"/>
        </w:rPr>
        <w:t>а</w:t>
      </w:r>
      <w:r w:rsidRPr="000E5404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E5404" w:rsidRDefault="000E5404" w:rsidP="00B510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E5404" w:rsidRDefault="000E5404" w:rsidP="00B510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1621" w:rsidRDefault="00161621" w:rsidP="00161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10BE" w:rsidRPr="000E5404" w:rsidRDefault="00B510BE" w:rsidP="00161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УП.05 </w:t>
      </w:r>
      <w:r w:rsidR="000E5404" w:rsidRPr="000E5404">
        <w:rPr>
          <w:rFonts w:ascii="Times New Roman" w:hAnsi="Times New Roman" w:cs="Times New Roman"/>
          <w:b/>
          <w:sz w:val="24"/>
          <w:szCs w:val="24"/>
        </w:rPr>
        <w:t>ПМ.05 Газовая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 сварка (наплавка)</w:t>
      </w:r>
    </w:p>
    <w:p w:rsidR="00B510BE" w:rsidRPr="000E5404" w:rsidRDefault="00B510BE" w:rsidP="00161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4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0E5404" w:rsidRPr="000E5404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B510BE" w:rsidRPr="000E5404" w:rsidRDefault="00B510BE" w:rsidP="00161621">
      <w:pPr>
        <w:pStyle w:val="a3"/>
        <w:tabs>
          <w:tab w:val="left" w:pos="-2552"/>
          <w:tab w:val="left" w:pos="-2410"/>
          <w:tab w:val="left" w:pos="-709"/>
        </w:tabs>
        <w:spacing w:after="0"/>
        <w:ind w:left="0"/>
        <w:jc w:val="both"/>
        <w:rPr>
          <w:i/>
        </w:rPr>
      </w:pPr>
      <w:r w:rsidRPr="000E5404">
        <w:t xml:space="preserve">Рабочая программа учебной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8C10EC" w:rsidRPr="000E5404">
        <w:t xml:space="preserve">профессиональной </w:t>
      </w:r>
      <w:r w:rsidRPr="000E5404">
        <w:t>деятельности: Газовая сварка (</w:t>
      </w:r>
      <w:r w:rsidR="000E5404" w:rsidRPr="000E5404">
        <w:t>наплавка)</w:t>
      </w:r>
      <w:r w:rsidR="000E5404">
        <w:t xml:space="preserve"> и</w:t>
      </w:r>
      <w:r w:rsidRPr="000E5404">
        <w:rPr>
          <w:u w:val="single"/>
        </w:rPr>
        <w:t xml:space="preserve"> соответствующих профессиональных компетенций (ПК):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ПК 5.1. Выполнять газовую сварку различных деталей из углеродистых и конструкционных сталей во всех пространственных положения сварного шва.</w:t>
      </w:r>
    </w:p>
    <w:p w:rsidR="00B510BE" w:rsidRPr="000E5404" w:rsidRDefault="00B510BE" w:rsidP="00161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ПК 5.2. Выполнять газовую сварку различных деталей из цветных металлов и сплавов во всех пространственных положениях сварного шва.</w:t>
      </w:r>
    </w:p>
    <w:p w:rsidR="00B510BE" w:rsidRPr="000E5404" w:rsidRDefault="00B510BE" w:rsidP="00161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ПК 5.3. Выполнять газовую сварку.</w:t>
      </w:r>
    </w:p>
    <w:p w:rsidR="00B510BE" w:rsidRPr="000E5404" w:rsidRDefault="00B510BE" w:rsidP="00161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а также общих компетенций (ОК):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B510BE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DC3F2F" w:rsidRPr="000E5404" w:rsidRDefault="00DC3F2F" w:rsidP="00DE0F06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</w:p>
    <w:p w:rsidR="00B510BE" w:rsidRPr="00161621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621">
        <w:rPr>
          <w:rFonts w:ascii="Times New Roman" w:hAnsi="Times New Roman" w:cs="Times New Roman"/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модуля: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иметь практический опыт: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проверки оснащенности поста газовой сварки;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настройки оборудования для газовой сварки (наплавки);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выполнения газовой сварки (наплавки) различных деталей и конструкций;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проверять работоспособность и исправность оборудования для газовой сварки (наплавки);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настраивать сварочное оборудование для газовой сварки (наплавки);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основы типы, конструктивные элементы и размеры сварных соединений, выполняемых газовой сваркой (наплавкой);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основные группы и марки материалов, свариваемых газовой сваркой (наплавкой);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сварочные (наплавочные) материалы для газовой сварки (наплавки);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правила эксплуатации газовых баллонов;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правила обслуживания переносных газогенераторов;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дефектов сварных швов, способы их </w:t>
      </w:r>
      <w:r w:rsidR="000E5404" w:rsidRPr="000E5404">
        <w:rPr>
          <w:rFonts w:ascii="Times New Roman" w:eastAsia="Times New Roman" w:hAnsi="Times New Roman" w:cs="Times New Roman"/>
          <w:sz w:val="24"/>
          <w:szCs w:val="24"/>
        </w:rPr>
        <w:t>предупреждения</w:t>
      </w: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 и исправления; 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0BE" w:rsidRPr="000E5404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4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Pr="000E5404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 практики:</w:t>
      </w:r>
    </w:p>
    <w:p w:rsidR="00B510BE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В рамках освоения производственной практики</w:t>
      </w:r>
      <w:r w:rsidR="00B371B4">
        <w:rPr>
          <w:rFonts w:ascii="Times New Roman" w:hAnsi="Times New Roman" w:cs="Times New Roman"/>
          <w:sz w:val="24"/>
          <w:szCs w:val="24"/>
        </w:rPr>
        <w:t xml:space="preserve"> </w:t>
      </w:r>
      <w:r w:rsidRPr="000E5404">
        <w:rPr>
          <w:rFonts w:ascii="Times New Roman" w:hAnsi="Times New Roman" w:cs="Times New Roman"/>
          <w:sz w:val="24"/>
          <w:szCs w:val="24"/>
        </w:rPr>
        <w:t xml:space="preserve">- </w:t>
      </w:r>
      <w:r w:rsidRPr="000E5404">
        <w:rPr>
          <w:rFonts w:ascii="Times New Roman" w:hAnsi="Times New Roman" w:cs="Times New Roman"/>
          <w:b/>
          <w:sz w:val="24"/>
          <w:szCs w:val="24"/>
        </w:rPr>
        <w:t>144</w:t>
      </w:r>
      <w:r w:rsidR="000E5404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1313C" w:rsidRPr="000E5404" w:rsidRDefault="00E1313C" w:rsidP="00E13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1313C" w:rsidRPr="000E5404" w:rsidSect="000E5404">
          <w:pgSz w:w="11906" w:h="16838"/>
          <w:pgMar w:top="851" w:right="1106" w:bottom="1418" w:left="1134" w:header="709" w:footer="709" w:gutter="0"/>
          <w:cols w:space="720"/>
          <w:docGrid w:linePitch="299"/>
        </w:sectPr>
      </w:pPr>
    </w:p>
    <w:p w:rsidR="00B510BE" w:rsidRPr="00F94C0E" w:rsidRDefault="00B510BE" w:rsidP="00E1313C">
      <w:pPr>
        <w:tabs>
          <w:tab w:val="left" w:pos="2175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B510BE" w:rsidRPr="00161621" w:rsidRDefault="00B510BE" w:rsidP="000E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1621">
        <w:rPr>
          <w:rFonts w:ascii="Times New Roman" w:eastAsia="Times New Roman" w:hAnsi="Times New Roman" w:cs="Times New Roman"/>
          <w:b/>
          <w:sz w:val="24"/>
          <w:szCs w:val="24"/>
        </w:rPr>
        <w:t>3. Структура и содержание учебной практики.</w:t>
      </w:r>
    </w:p>
    <w:p w:rsidR="00B510BE" w:rsidRPr="000E5404" w:rsidRDefault="00B510BE" w:rsidP="00B51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4878" w:type="dxa"/>
        <w:tblLayout w:type="fixed"/>
        <w:tblLook w:val="01E0" w:firstRow="1" w:lastRow="1" w:firstColumn="1" w:lastColumn="1" w:noHBand="0" w:noVBand="0"/>
      </w:tblPr>
      <w:tblGrid>
        <w:gridCol w:w="3164"/>
        <w:gridCol w:w="8993"/>
        <w:gridCol w:w="1276"/>
        <w:gridCol w:w="1445"/>
      </w:tblGrid>
      <w:tr w:rsidR="00DD231C" w:rsidRPr="000E5404" w:rsidTr="000E5404">
        <w:trPr>
          <w:trHeight w:val="553"/>
        </w:trPr>
        <w:tc>
          <w:tcPr>
            <w:tcW w:w="3164" w:type="dxa"/>
          </w:tcPr>
          <w:p w:rsidR="00DD231C" w:rsidRPr="000E5404" w:rsidRDefault="00DD231C" w:rsidP="008C10E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8993" w:type="dxa"/>
          </w:tcPr>
          <w:p w:rsidR="00DD231C" w:rsidRPr="000E5404" w:rsidRDefault="00DD231C" w:rsidP="00DD231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1276" w:type="dxa"/>
          </w:tcPr>
          <w:p w:rsidR="00DD231C" w:rsidRPr="000E5404" w:rsidRDefault="00DD231C" w:rsidP="000E54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445" w:type="dxa"/>
          </w:tcPr>
          <w:p w:rsidR="00DD231C" w:rsidRPr="000E5404" w:rsidRDefault="00F94C0E" w:rsidP="00F9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</w:tr>
      <w:tr w:rsidR="00B510BE" w:rsidRPr="000E5404" w:rsidTr="000E5404">
        <w:trPr>
          <w:trHeight w:val="153"/>
        </w:trPr>
        <w:tc>
          <w:tcPr>
            <w:tcW w:w="3164" w:type="dxa"/>
            <w:vMerge w:val="restart"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1.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газовой сварке (наплавке)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10BE" w:rsidRPr="000E5404" w:rsidTr="000E5404">
        <w:trPr>
          <w:trHeight w:val="128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ТБ, ПБ. </w:t>
            </w:r>
          </w:p>
          <w:p w:rsidR="00B510BE" w:rsidRPr="000E5404" w:rsidRDefault="00B510BE" w:rsidP="00B510B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оснащенности поста газовой сварки. </w:t>
            </w:r>
          </w:p>
          <w:p w:rsidR="00B510BE" w:rsidRPr="000E5404" w:rsidRDefault="00B510BE" w:rsidP="00B510BE">
            <w:pPr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Проверка работоспособности и исправности оборудования для газовой сварки.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746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Подбор режимов газовой сварки: </w:t>
            </w:r>
          </w:p>
          <w:p w:rsidR="005C4DBA" w:rsidRPr="000E5404" w:rsidRDefault="00B510BE" w:rsidP="00B510BE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Регулирование мощности пламени, определение диаметра присадочной проволоки </w:t>
            </w:r>
          </w:p>
          <w:p w:rsidR="00B510BE" w:rsidRPr="000E5404" w:rsidRDefault="005C4DBA" w:rsidP="005C4DBA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="00B510BE" w:rsidRPr="000E5404">
              <w:rPr>
                <w:rFonts w:ascii="Times New Roman" w:hAnsi="Times New Roman" w:cs="Times New Roman"/>
                <w:sz w:val="24"/>
                <w:szCs w:val="24"/>
              </w:rPr>
              <w:t>ренировочные работы по овладению техникой газовой сварки.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0"/>
        </w:trPr>
        <w:tc>
          <w:tcPr>
            <w:tcW w:w="3164" w:type="dxa"/>
            <w:vMerge w:val="restart"/>
          </w:tcPr>
          <w:p w:rsidR="005C4DBA" w:rsidRPr="000E5404" w:rsidRDefault="005C4DBA" w:rsidP="005C4DB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(наплавка) листового металла из низкоуглеродистой стали</w:t>
            </w:r>
          </w:p>
        </w:tc>
        <w:tc>
          <w:tcPr>
            <w:tcW w:w="8993" w:type="dxa"/>
          </w:tcPr>
          <w:p w:rsidR="005C4DBA" w:rsidRPr="000E5404" w:rsidRDefault="005C4DBA" w:rsidP="00B510BE">
            <w:pPr>
              <w:tabs>
                <w:tab w:val="left" w:pos="235"/>
              </w:tabs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C4DBA" w:rsidRPr="000E5404" w:rsidTr="000E5404">
        <w:trPr>
          <w:trHeight w:val="678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 На пластины из низкоуглеродистой стали в нижнем положении.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2-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5C4DBA" w:rsidRPr="000E5404" w:rsidTr="000E5404">
        <w:trPr>
          <w:trHeight w:val="633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в наклонном положении.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660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в горизонтальном положении.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64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по замкнутым контурам.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618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пластин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С отбортовкой кромок, выполнение нахлесточных соединений.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80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пластин из низкоуглеродистой стали в нижнем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09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Сварка стыковых соединений 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5404" w:rsidRPr="000E54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-образным скосом кромок пластин в нижнем положении сварного шва.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17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пластин в вертикальном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05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пластин стали в горизонтальном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130"/>
        </w:trPr>
        <w:tc>
          <w:tcPr>
            <w:tcW w:w="3164" w:type="dxa"/>
            <w:vMerge w:val="restart"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(наплавка) кольцевых швов (труб)</w:t>
            </w:r>
          </w:p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AD67E4" w:rsidRPr="000E5404" w:rsidTr="000E5404">
        <w:trPr>
          <w:trHeight w:val="597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Сварка </w:t>
            </w:r>
            <w:r w:rsidR="000E5404" w:rsidRPr="000E5404">
              <w:rPr>
                <w:rFonts w:ascii="Times New Roman" w:hAnsi="Times New Roman" w:cs="Times New Roman"/>
                <w:sz w:val="24"/>
                <w:szCs w:val="24"/>
              </w:rPr>
              <w:t>труб встык</w:t>
            </w:r>
          </w:p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и при различных положениях стыка в пространстве (при горизонтальном положении оси трубы, под углом 30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и 90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52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безопасности, пожарной безопасности.</w:t>
            </w:r>
          </w:p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Проверка работоспособности и исправности оборудования газовой сварки.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0E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8D3B2F">
        <w:trPr>
          <w:trHeight w:val="94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труб встык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и при различных положениях стыка в пространстве (при горизонтальном положении оси трубы, под углом 30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и 90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D67E4" w:rsidRPr="000E5404" w:rsidTr="008D3B2F">
        <w:trPr>
          <w:trHeight w:val="259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неповоротных стыков труб.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D67E4" w:rsidRPr="000E5404" w:rsidTr="000E5404">
        <w:trPr>
          <w:trHeight w:val="66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углеродистой и конструкционной стали в различных положениях сварного шва.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510BE" w:rsidRPr="000E5404" w:rsidTr="000E5404">
        <w:trPr>
          <w:trHeight w:val="303"/>
        </w:trPr>
        <w:tc>
          <w:tcPr>
            <w:tcW w:w="3164" w:type="dxa"/>
            <w:vMerge w:val="restart"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Газовая сварка (наплавка) пластин из углеродистой и конструкционной.</w:t>
            </w:r>
          </w:p>
          <w:p w:rsidR="00B510BE" w:rsidRPr="000E5404" w:rsidRDefault="00B510BE" w:rsidP="00B510BE">
            <w:pPr>
              <w:tabs>
                <w:tab w:val="left" w:pos="220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Содержание</w:t>
            </w:r>
          </w:p>
        </w:tc>
        <w:tc>
          <w:tcPr>
            <w:tcW w:w="1276" w:type="dxa"/>
          </w:tcPr>
          <w:p w:rsidR="00B510BE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B510BE" w:rsidRPr="000E5404" w:rsidTr="008D3B2F">
        <w:trPr>
          <w:trHeight w:val="562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tabs>
                <w:tab w:val="left" w:pos="230"/>
              </w:tabs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сваркой тавровых соединений пластин</w:t>
            </w:r>
          </w:p>
          <w:p w:rsidR="00B510BE" w:rsidRPr="000E5404" w:rsidRDefault="00AD67E4" w:rsidP="00B510BE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углеродистой и конструкционной стали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417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угловых соединений пластин</w:t>
            </w:r>
          </w:p>
          <w:p w:rsidR="00B510BE" w:rsidRPr="000E5404" w:rsidRDefault="00AD67E4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D67E4" w:rsidRPr="000E5404" w:rsidRDefault="00AD67E4" w:rsidP="00AD67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AD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8D3B2F">
        <w:trPr>
          <w:trHeight w:val="567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нахлесточных соединений пластин</w:t>
            </w:r>
          </w:p>
          <w:p w:rsidR="00B510BE" w:rsidRPr="000E5404" w:rsidRDefault="00AD67E4" w:rsidP="00AD67E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shd w:val="clear" w:color="auto" w:fill="FFFFFF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0E5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70"/>
        </w:trPr>
        <w:tc>
          <w:tcPr>
            <w:tcW w:w="3164" w:type="dxa"/>
            <w:vMerge w:val="restart"/>
          </w:tcPr>
          <w:p w:rsidR="00B510BE" w:rsidRPr="000E5404" w:rsidRDefault="00B510BE" w:rsidP="00AD67E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Газовая сварка (наплавка) пластин из нержавеющей стали, алюминия и его сплавов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B510BE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AD67E4" w:rsidRPr="000E5404" w:rsidTr="000E5404">
        <w:trPr>
          <w:trHeight w:val="836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стыковых и угловых швов пластин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Толщиной 1,5-10 мм из легированной нержавеющей стали, алюминия и его сплавов.</w:t>
            </w:r>
          </w:p>
        </w:tc>
        <w:tc>
          <w:tcPr>
            <w:tcW w:w="1276" w:type="dxa"/>
          </w:tcPr>
          <w:p w:rsidR="00AD67E4" w:rsidRPr="000E5404" w:rsidRDefault="00AD67E4" w:rsidP="00F94C0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F94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848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легированной нержавеющей стали в горизонтальном и вертикальном положении.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8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60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газовой сварки кольцевых швов труб 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легированной нержавеющей стали в наклонном положении под углом 45 ˚.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615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DD231C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алюминия и его сплавов в горизонтальном и вертикальном положении.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555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алюминия и его сплавов в наклонном положении под углом 45˚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</w:tbl>
    <w:p w:rsidR="00F94C0E" w:rsidRPr="000E5404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F94C0E" w:rsidRPr="000E5404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94C0E" w:rsidRPr="000E5404" w:rsidSect="000E5404">
          <w:footerReference w:type="even" r:id="rId8"/>
          <w:footerReference w:type="default" r:id="rId9"/>
          <w:pgSz w:w="16838" w:h="11906" w:orient="landscape"/>
          <w:pgMar w:top="142" w:right="1418" w:bottom="1106" w:left="1418" w:header="709" w:footer="709" w:gutter="0"/>
          <w:cols w:space="720"/>
        </w:sectPr>
      </w:pPr>
    </w:p>
    <w:p w:rsidR="00B510BE" w:rsidRPr="008D3B2F" w:rsidRDefault="00B510BE" w:rsidP="008D3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Pr="008D3B2F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8D3B2F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510BE" w:rsidRPr="008D3B2F" w:rsidRDefault="00B510BE" w:rsidP="00B510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510BE" w:rsidRPr="001F240C" w:rsidRDefault="001F240C" w:rsidP="008C1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40C">
        <w:rPr>
          <w:rFonts w:ascii="Times New Roman" w:hAnsi="Times New Roman" w:cs="Times New Roman"/>
          <w:sz w:val="24"/>
          <w:szCs w:val="24"/>
        </w:rPr>
        <w:t>Для реализации программы модуля имеется в наличии мастерские: «Слесарная», «Сварочная».</w:t>
      </w:r>
    </w:p>
    <w:p w:rsidR="00B510BE" w:rsidRPr="008D3B2F" w:rsidRDefault="00B510BE" w:rsidP="008D3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4F53D3" w:rsidRPr="008D3B2F" w:rsidRDefault="004F53D3" w:rsidP="008D3B2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Оборудование</w:t>
      </w:r>
      <w:r w:rsidR="00AB2E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C0E" w:rsidRPr="008D3B2F">
        <w:rPr>
          <w:rFonts w:ascii="Times New Roman" w:hAnsi="Times New Roman" w:cs="Times New Roman"/>
          <w:sz w:val="24"/>
          <w:szCs w:val="24"/>
        </w:rPr>
        <w:t>сварочной мастерской для сварки металлов</w:t>
      </w:r>
      <w:r w:rsidRPr="008D3B2F">
        <w:rPr>
          <w:rFonts w:ascii="Times New Roman" w:hAnsi="Times New Roman" w:cs="Times New Roman"/>
          <w:bCs/>
          <w:sz w:val="24"/>
          <w:szCs w:val="24"/>
        </w:rPr>
        <w:t>:</w:t>
      </w:r>
    </w:p>
    <w:p w:rsidR="004F53D3" w:rsidRPr="008D3B2F" w:rsidRDefault="008D3B2F" w:rsidP="008D3B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4F53D3" w:rsidRPr="008D3B2F">
        <w:rPr>
          <w:rFonts w:ascii="Times New Roman" w:hAnsi="Times New Roman" w:cs="Times New Roman"/>
          <w:sz w:val="24"/>
          <w:szCs w:val="24"/>
        </w:rPr>
        <w:t>вытяжная вентиляция - по количеству сварочных постов;</w:t>
      </w:r>
    </w:p>
    <w:p w:rsidR="004F53D3" w:rsidRPr="008D3B2F" w:rsidRDefault="004F53D3" w:rsidP="008D3B2F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- баллон </w:t>
      </w:r>
      <w:r w:rsidR="008D3B2F">
        <w:rPr>
          <w:rFonts w:ascii="Times New Roman" w:hAnsi="Times New Roman" w:cs="Times New Roman"/>
          <w:sz w:val="24"/>
          <w:szCs w:val="24"/>
        </w:rPr>
        <w:t>пропано</w:t>
      </w:r>
      <w:r w:rsidR="008D3B2F" w:rsidRPr="008D3B2F">
        <w:rPr>
          <w:rFonts w:ascii="Times New Roman" w:hAnsi="Times New Roman" w:cs="Times New Roman"/>
          <w:sz w:val="24"/>
          <w:szCs w:val="24"/>
        </w:rPr>
        <w:t>вый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(40л);</w:t>
      </w:r>
      <w:r w:rsidRPr="008D3B2F">
        <w:rPr>
          <w:rFonts w:ascii="Times New Roman" w:hAnsi="Times New Roman" w:cs="Times New Roman"/>
          <w:sz w:val="24"/>
          <w:szCs w:val="24"/>
        </w:rPr>
        <w:tab/>
      </w:r>
      <w:r w:rsidRPr="008D3B2F">
        <w:rPr>
          <w:rFonts w:ascii="Times New Roman" w:hAnsi="Times New Roman" w:cs="Times New Roman"/>
          <w:sz w:val="24"/>
          <w:szCs w:val="24"/>
        </w:rPr>
        <w:tab/>
      </w:r>
      <w:r w:rsidRPr="008D3B2F">
        <w:rPr>
          <w:rFonts w:ascii="Times New Roman" w:hAnsi="Times New Roman" w:cs="Times New Roman"/>
          <w:sz w:val="24"/>
          <w:szCs w:val="24"/>
        </w:rPr>
        <w:tab/>
      </w:r>
    </w:p>
    <w:p w:rsidR="004F53D3" w:rsidRPr="008D3B2F" w:rsidRDefault="008D3B2F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баллон кислородный </w:t>
      </w:r>
      <w:r w:rsidR="004F53D3" w:rsidRPr="008D3B2F">
        <w:rPr>
          <w:rFonts w:ascii="Times New Roman" w:hAnsi="Times New Roman" w:cs="Times New Roman"/>
          <w:sz w:val="24"/>
          <w:szCs w:val="24"/>
        </w:rPr>
        <w:t>(40л)</w:t>
      </w:r>
      <w:r w:rsidR="004F53D3" w:rsidRPr="008D3B2F">
        <w:rPr>
          <w:rFonts w:ascii="Times New Roman" w:hAnsi="Times New Roman" w:cs="Times New Roman"/>
          <w:sz w:val="24"/>
          <w:szCs w:val="24"/>
        </w:rPr>
        <w:tab/>
      </w:r>
      <w:r w:rsidR="004F53D3" w:rsidRPr="008D3B2F">
        <w:rPr>
          <w:rFonts w:ascii="Times New Roman" w:hAnsi="Times New Roman" w:cs="Times New Roman"/>
          <w:sz w:val="24"/>
          <w:szCs w:val="24"/>
        </w:rPr>
        <w:tab/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- редуктор </w:t>
      </w:r>
      <w:r w:rsidR="008D3B2F" w:rsidRPr="008D3B2F">
        <w:rPr>
          <w:rFonts w:ascii="Times New Roman" w:hAnsi="Times New Roman" w:cs="Times New Roman"/>
          <w:sz w:val="24"/>
          <w:szCs w:val="24"/>
        </w:rPr>
        <w:t>пропановый 2</w:t>
      </w:r>
      <w:r w:rsidRPr="008D3B2F">
        <w:rPr>
          <w:rFonts w:ascii="Times New Roman" w:hAnsi="Times New Roman" w:cs="Times New Roman"/>
          <w:sz w:val="24"/>
          <w:szCs w:val="24"/>
        </w:rPr>
        <w:t>-х камерный;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редуктор кислородный 2-х камерный;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сварочная горелка (с комплектом сменных наконечников);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рукава газовые;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сварочный стол;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приспособление для сборки изделий;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инжекторный резак;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молоток-шлакоотделитель;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разметчики (керн, чертилка);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маркер для металла белый;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маркер для металла черный.</w:t>
      </w:r>
    </w:p>
    <w:p w:rsidR="004F53D3" w:rsidRPr="008D3B2F" w:rsidRDefault="004F53D3" w:rsidP="008D3B2F">
      <w:pPr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Инструменты и принадлежности на 1 рабочее место на одного обучающегося (на каждого обучающегося):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угломер электронный;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линейка металлическая;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зубило;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D3B2F" w:rsidRPr="008D3B2F">
        <w:rPr>
          <w:rFonts w:ascii="Times New Roman" w:hAnsi="Times New Roman" w:cs="Times New Roman"/>
          <w:bCs/>
          <w:sz w:val="24"/>
          <w:szCs w:val="24"/>
        </w:rPr>
        <w:t>напильник треугольный</w:t>
      </w:r>
      <w:r w:rsidRPr="008D3B2F">
        <w:rPr>
          <w:rFonts w:ascii="Times New Roman" w:hAnsi="Times New Roman" w:cs="Times New Roman"/>
          <w:bCs/>
          <w:sz w:val="24"/>
          <w:szCs w:val="24"/>
        </w:rPr>
        <w:t>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напильник круглый;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стальная линейка;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пассатижи (плоскогубцы);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штангенциркуль;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шаблон Ушерова-Маршака;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комплект визуально-измерительного контроля (ВИК).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Защитные средства на 1 обучающегося: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костюм сварщика (подшлемник, куртка, штаны);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защитные очки;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защитные ботинки;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краги спилковые.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Дополнительное оборудование мастерской (полигона):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столы металлические;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стеллажи металлические;</w:t>
      </w:r>
    </w:p>
    <w:p w:rsidR="00B510BE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стеллаж для хранения металлических листов</w:t>
      </w:r>
    </w:p>
    <w:p w:rsidR="008D3B2F" w:rsidRDefault="008D3B2F" w:rsidP="00B510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B510BE" w:rsidRPr="008D3B2F" w:rsidRDefault="00B510BE" w:rsidP="008D3B2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D3B2F">
        <w:rPr>
          <w:b/>
        </w:rPr>
        <w:t>4.2. Информационное обеспечение обучения</w:t>
      </w:r>
    </w:p>
    <w:p w:rsidR="00B510BE" w:rsidRPr="008D3B2F" w:rsidRDefault="00B510BE" w:rsidP="008D3B2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3D3" w:rsidRPr="00AB2E99" w:rsidRDefault="004F53D3" w:rsidP="008D3B2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B2E99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Основные источники:</w:t>
      </w:r>
    </w:p>
    <w:p w:rsidR="00804F5D" w:rsidRPr="00AB2E99" w:rsidRDefault="00804F5D" w:rsidP="00AB2E99">
      <w:pPr>
        <w:numPr>
          <w:ilvl w:val="0"/>
          <w:numId w:val="23"/>
        </w:numPr>
        <w:tabs>
          <w:tab w:val="left" w:pos="0"/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Михайлицын, С. В. Михайлнцын, С.В.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Основы сварочного производства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учебник / С.В. Мих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айлицын, М.А. Шекшеев. - Москва; Вологда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Инфра-Инженерия, 2019. - 260 с. - 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ISBN 978-5-9729-0381-8. - Текст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электронный. - URL: </w:t>
      </w:r>
      <w:hyperlink r:id="rId10" w:history="1">
        <w:r w:rsidR="00161621" w:rsidRPr="00AB2E99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https://znanium.com/catalog/product/1048767</w:t>
        </w:r>
      </w:hyperlink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– Режим доступа: по подписке.</w:t>
      </w:r>
    </w:p>
    <w:p w:rsidR="00804F5D" w:rsidRPr="00AB2E99" w:rsidRDefault="00804F5D" w:rsidP="00AB2E99">
      <w:pPr>
        <w:numPr>
          <w:ilvl w:val="0"/>
          <w:numId w:val="23"/>
        </w:numPr>
        <w:tabs>
          <w:tab w:val="left" w:pos="0"/>
          <w:tab w:val="left" w:pos="284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Гаспарян, В. Х. Электродуговая и газовая сварка / Гаспарян В.Х., Денисов Л.С. - Мн.:Вы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шая школа, 2016. - 302 с.: 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ISBN 978-985-06-2770-4. - Текст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электронный. - URL: </w:t>
      </w:r>
      <w:hyperlink r:id="rId11" w:history="1">
        <w:r w:rsidR="00161621" w:rsidRPr="00AB2E99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https://znanium.com/catalog/product/509392</w:t>
        </w:r>
      </w:hyperlink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– Режим доступа: по подписке.</w:t>
      </w:r>
    </w:p>
    <w:p w:rsidR="00804F5D" w:rsidRPr="00AB2E99" w:rsidRDefault="00804F5D" w:rsidP="00AB2E99">
      <w:pPr>
        <w:numPr>
          <w:ilvl w:val="0"/>
          <w:numId w:val="23"/>
        </w:numPr>
        <w:tabs>
          <w:tab w:val="left" w:pos="0"/>
          <w:tab w:val="left" w:pos="284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Чеботарев, М. И. Сварочное дело: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газовая сварка и резка металла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учебное пособие / М. И. Чеботарев, В. Л. Лих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ачев, Б. Ф. Тарасенко. - Москва; Вологда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Инфра-Инженерия, 20</w:t>
      </w:r>
      <w:r w:rsidR="00B371B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19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- 200 с. - </w:t>
      </w:r>
      <w:r w:rsidR="00161621"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ISBN 978-5-9729-0397-9. - Текст</w:t>
      </w:r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электронный. - URL: </w:t>
      </w:r>
      <w:hyperlink r:id="rId12" w:history="1">
        <w:r w:rsidR="00161621" w:rsidRPr="00AB2E99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https://znanium.com/catalog/product/1168551</w:t>
        </w:r>
      </w:hyperlink>
      <w:r w:rsidRPr="00AB2E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– Режим доступа: по подписке.</w:t>
      </w:r>
    </w:p>
    <w:p w:rsidR="00804F5D" w:rsidRPr="00AB2E99" w:rsidRDefault="00804F5D" w:rsidP="00161621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B2E99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источники:</w:t>
      </w:r>
    </w:p>
    <w:p w:rsidR="00161621" w:rsidRPr="00AB2E99" w:rsidRDefault="00161621" w:rsidP="00AB2E99">
      <w:pPr>
        <w:pStyle w:val="aa"/>
        <w:tabs>
          <w:tab w:val="left" w:pos="0"/>
        </w:tabs>
        <w:spacing w:line="240" w:lineRule="auto"/>
        <w:ind w:left="-142" w:hanging="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E99">
        <w:rPr>
          <w:rFonts w:ascii="Times New Roman" w:hAnsi="Times New Roman" w:cs="Times New Roman"/>
          <w:bCs/>
          <w:sz w:val="24"/>
          <w:szCs w:val="24"/>
        </w:rPr>
        <w:t>1.Электродуговая и газовая сварка / Гаспарян В.Х., Денисов Л.С. Мн.:</w:t>
      </w:r>
      <w:r w:rsidR="00AB2E99" w:rsidRPr="00AB2E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2E99">
        <w:rPr>
          <w:rFonts w:ascii="Times New Roman" w:hAnsi="Times New Roman" w:cs="Times New Roman"/>
          <w:bCs/>
          <w:sz w:val="24"/>
          <w:szCs w:val="24"/>
        </w:rPr>
        <w:t>Высшая школа, 20</w:t>
      </w:r>
      <w:r w:rsidR="00B371B4">
        <w:rPr>
          <w:rFonts w:ascii="Times New Roman" w:hAnsi="Times New Roman" w:cs="Times New Roman"/>
          <w:bCs/>
          <w:sz w:val="24"/>
          <w:szCs w:val="24"/>
        </w:rPr>
        <w:t>19</w:t>
      </w:r>
      <w:r w:rsidRPr="00AB2E99">
        <w:rPr>
          <w:rFonts w:ascii="Times New Roman" w:hAnsi="Times New Roman" w:cs="Times New Roman"/>
          <w:bCs/>
          <w:sz w:val="24"/>
          <w:szCs w:val="24"/>
        </w:rPr>
        <w:t>. - 302 с.: ISBN 978-985-06-2770-4</w:t>
      </w:r>
      <w:r w:rsidR="00AB2E99" w:rsidRPr="00AB2E99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history="1">
        <w:r w:rsidRPr="00AB2E99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http://znanium.com/catalog/product/509392</w:t>
        </w:r>
      </w:hyperlink>
      <w:r w:rsidRPr="00AB2E99">
        <w:rPr>
          <w:rFonts w:ascii="Times New Roman" w:hAnsi="Times New Roman" w:cs="Times New Roman"/>
          <w:bCs/>
          <w:sz w:val="24"/>
          <w:szCs w:val="24"/>
        </w:rPr>
        <w:t>.</w:t>
      </w:r>
    </w:p>
    <w:p w:rsidR="00161621" w:rsidRPr="00AB2E99" w:rsidRDefault="00161621" w:rsidP="00AB2E99">
      <w:pPr>
        <w:pStyle w:val="aa"/>
        <w:tabs>
          <w:tab w:val="left" w:pos="0"/>
        </w:tabs>
        <w:spacing w:line="240" w:lineRule="auto"/>
        <w:ind w:left="-142" w:hanging="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E99">
        <w:rPr>
          <w:rFonts w:ascii="Times New Roman" w:hAnsi="Times New Roman" w:cs="Times New Roman"/>
          <w:bCs/>
          <w:sz w:val="24"/>
          <w:szCs w:val="24"/>
        </w:rPr>
        <w:t>2. Оборудование термических цехов: учебник / В.В. Овчинников. М.: ИД</w:t>
      </w:r>
      <w:r w:rsidR="00AB2E99" w:rsidRPr="00AB2E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2E99">
        <w:rPr>
          <w:rFonts w:ascii="Times New Roman" w:hAnsi="Times New Roman" w:cs="Times New Roman"/>
          <w:bCs/>
          <w:sz w:val="24"/>
          <w:szCs w:val="24"/>
        </w:rPr>
        <w:t>«ФОРУМ»: ИНФРА-М, 2018. - 368 с. - (Профессиональное образование). –ISBN:978-5-8199-0561-6 ISBN-online978-5-16-100512 Режим доступа:</w:t>
      </w:r>
      <w:hyperlink r:id="rId14" w:history="1">
        <w:r w:rsidRPr="00AB2E99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http://znanium.com/catalog/product/935469</w:t>
        </w:r>
      </w:hyperlink>
      <w:r w:rsidRPr="00AB2E99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4F53D3" w:rsidRPr="00AB2E99" w:rsidRDefault="004F53D3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  <w:u w:val="single"/>
        </w:rPr>
        <w:t>Интернет- ресурсы:</w:t>
      </w:r>
    </w:p>
    <w:p w:rsidR="004F53D3" w:rsidRPr="00AB2E99" w:rsidRDefault="004F53D3" w:rsidP="008D3B2F">
      <w:pPr>
        <w:pStyle w:val="aa"/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 xml:space="preserve">Электронный ресурс «Сварка», форма доступа: </w:t>
      </w:r>
      <w:hyperlink r:id="rId15" w:history="1"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reska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ruwww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 w:rsidRPr="00AB2E99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reska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F53D3" w:rsidRPr="00AB2E99" w:rsidRDefault="004F53D3" w:rsidP="008D3B2F">
      <w:pPr>
        <w:pStyle w:val="aa"/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AB2E99">
        <w:rPr>
          <w:rFonts w:ascii="Times New Roman" w:hAnsi="Times New Roman" w:cs="Times New Roman"/>
          <w:sz w:val="24"/>
          <w:szCs w:val="24"/>
        </w:rPr>
        <w:t xml:space="preserve">Электронный сайт «Сварка и сварщик», форма доступа: </w:t>
      </w:r>
      <w:hyperlink r:id="rId17" w:history="1"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weldering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B2E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4F53D3" w:rsidRPr="00AB2E99" w:rsidRDefault="004F53D3" w:rsidP="008D3B2F">
      <w:pPr>
        <w:tabs>
          <w:tab w:val="left" w:pos="0"/>
          <w:tab w:val="left" w:pos="1080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2E99">
        <w:rPr>
          <w:rFonts w:ascii="Times New Roman" w:hAnsi="Times New Roman" w:cs="Times New Roman"/>
          <w:sz w:val="24"/>
          <w:szCs w:val="24"/>
          <w:u w:val="single"/>
        </w:rPr>
        <w:t>Нормативные документы: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949-73 Баллоны стальные малого и среднего объема для газов на 19,6 МПа (200 кгс/см</w:t>
      </w:r>
      <w:r w:rsidRPr="00AB2E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B2E99">
        <w:rPr>
          <w:rFonts w:ascii="Times New Roman" w:hAnsi="Times New Roman" w:cs="Times New Roman"/>
          <w:sz w:val="24"/>
          <w:szCs w:val="24"/>
        </w:rPr>
        <w:t>). Технические условия.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1077-79 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2246-70 Проволока стальная сварочная. Технические условия.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2601-84 Сварка металлов. Термины и определение основных понятий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5191-79 Резаки инжекторные для ручной кислородной резки. Типы, основные параметры и общие технические требования.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6268-78 Редукторы для газопламенной обработки. Типы и основные параметры.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8856-72 Аппаратура для газопламенной обработки. Давление горючих газов.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9087-81 Флюсы сварочные плавленые. Технические условия.</w:t>
      </w:r>
    </w:p>
    <w:p w:rsidR="004F53D3" w:rsidRPr="00AB2E99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9356-75 Рукава резиновые для газовой сварки и резки металлов. Технические условия.</w:t>
      </w:r>
    </w:p>
    <w:p w:rsidR="004F53D3" w:rsidRPr="00AB2E99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10543-98 Проволока стальная наплавочная. Технические условия.</w:t>
      </w:r>
    </w:p>
    <w:p w:rsidR="004F53D3" w:rsidRPr="00AB2E99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13045-81 Ротаметры общепромышленные. Общие технические условия.</w:t>
      </w:r>
    </w:p>
    <w:p w:rsidR="004F53D3" w:rsidRPr="00AB2E99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13861-89 Редукторы для газопламенной обработки. Общие технические условия.</w:t>
      </w:r>
    </w:p>
    <w:p w:rsidR="004F53D3" w:rsidRPr="00AB2E99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ГОСТ 17356-89 Горелки на газообразном и жидком топливах. Термины и определения.</w:t>
      </w:r>
    </w:p>
    <w:p w:rsidR="00B510BE" w:rsidRPr="00AB2E99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rPr>
          <w:b/>
        </w:rPr>
      </w:pPr>
    </w:p>
    <w:p w:rsidR="00B510BE" w:rsidRPr="00AB2E99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AB2E99">
        <w:rPr>
          <w:b/>
        </w:rPr>
        <w:t>4.</w:t>
      </w:r>
      <w:r w:rsidR="004F53D3" w:rsidRPr="00AB2E99">
        <w:rPr>
          <w:b/>
        </w:rPr>
        <w:t>3</w:t>
      </w:r>
      <w:r w:rsidRPr="00AB2E99">
        <w:rPr>
          <w:b/>
        </w:rPr>
        <w:t>. Общие требования к организации образовательного процесса</w:t>
      </w:r>
    </w:p>
    <w:p w:rsidR="00B510BE" w:rsidRPr="00AB2E99" w:rsidRDefault="00B510BE" w:rsidP="00B51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E99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510BE" w:rsidRPr="00AB2E99" w:rsidRDefault="00B510BE" w:rsidP="00B51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E99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510BE" w:rsidRPr="00AB2E99" w:rsidRDefault="00B510BE" w:rsidP="008D3B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E99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510BE" w:rsidRPr="00AB2E99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AB2E99">
        <w:rPr>
          <w:b/>
        </w:rPr>
        <w:lastRenderedPageBreak/>
        <w:t>4.</w:t>
      </w:r>
      <w:r w:rsidR="00395F33" w:rsidRPr="00AB2E99">
        <w:rPr>
          <w:b/>
        </w:rPr>
        <w:t>4</w:t>
      </w:r>
      <w:r w:rsidRPr="00AB2E99">
        <w:rPr>
          <w:b/>
        </w:rPr>
        <w:t>. Кадровое обеспечение образовательного процесса</w:t>
      </w:r>
    </w:p>
    <w:p w:rsidR="00B510BE" w:rsidRPr="00AB2E99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4F53D3" w:rsidRPr="00AB2E99">
        <w:rPr>
          <w:rFonts w:ascii="Times New Roman" w:hAnsi="Times New Roman" w:cs="Times New Roman"/>
          <w:spacing w:val="-5"/>
          <w:sz w:val="24"/>
          <w:szCs w:val="24"/>
        </w:rPr>
        <w:t>Газовая сварка  (наплавка)</w:t>
      </w:r>
      <w:r w:rsidRPr="00AB2E9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510BE" w:rsidRPr="00AB2E99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AB2E99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AB2E99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B510BE" w:rsidRPr="00AB2E99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E99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B510BE" w:rsidRPr="00AB2E99" w:rsidRDefault="00B510BE" w:rsidP="00B510BE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B2E99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AB2E99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AB2E99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AB2E99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94C0E" w:rsidRPr="00AB2E99" w:rsidRDefault="00F94C0E">
      <w:pPr>
        <w:rPr>
          <w:rFonts w:ascii="Times New Roman" w:hAnsi="Times New Roman" w:cs="Times New Roman"/>
          <w:b/>
          <w:sz w:val="24"/>
          <w:szCs w:val="24"/>
        </w:rPr>
      </w:pPr>
      <w:r w:rsidRPr="00AB2E9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B2E99" w:rsidRPr="00AB2E99" w:rsidRDefault="00AB2E99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0BE" w:rsidRPr="00BA6B33" w:rsidRDefault="00B510BE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t xml:space="preserve">5. Контроль и оценка результатов освоения программы </w:t>
      </w:r>
      <w:r w:rsidR="00B81D8C" w:rsidRPr="008D3B2F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A6B33" w:rsidRPr="008D3B2F" w:rsidRDefault="00BA6B33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BA6B33" w:rsidRPr="001A5083" w:rsidTr="00BA6B33">
        <w:tc>
          <w:tcPr>
            <w:tcW w:w="4395" w:type="dxa"/>
          </w:tcPr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5528" w:type="dxa"/>
          </w:tcPr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иметь практический опыт: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проверки оснащенности поста газовой сварки;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настройки оборудования для газовой сварки (наплавки);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выполнения газовой сварки (наплавки) различных деталей и конструкций;</w:t>
            </w:r>
          </w:p>
          <w:p w:rsidR="00BA6B33" w:rsidRPr="008D3B2F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BA6B33" w:rsidRPr="00BA6B33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уметь: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 - проверять работоспособность и исправность оборудования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настраивать сварочное оборудование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      </w:r>
          </w:p>
          <w:p w:rsidR="00BA6B33" w:rsidRPr="008D3B2F" w:rsidRDefault="00BA6B33" w:rsidP="001319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BA6B33" w:rsidRPr="00BA6B33" w:rsidRDefault="00BA6B33" w:rsidP="00BA6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знать: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основы типы, конструктивные элементы и размеры сварных соединений, выполняемых газовой сваркой (наплавкой);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основные группы и марки материалов, свариваемых газовой сваркой (наплавкой);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сварочные (наплавочные) материалы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эксплуатации газовых баллонов;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обслуживания переносных газогенераторов; </w:t>
            </w:r>
          </w:p>
          <w:p w:rsidR="00BA6B33" w:rsidRPr="008D3B2F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- причины возникновения дефектов сварных швов, способы их предупреждения и исправления;</w:t>
            </w:r>
          </w:p>
        </w:tc>
        <w:tc>
          <w:tcPr>
            <w:tcW w:w="5528" w:type="dxa"/>
          </w:tcPr>
          <w:p w:rsidR="00BA6B33" w:rsidRPr="00BA6B33" w:rsidRDefault="00BA6B33" w:rsidP="00BA6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</w:tbl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jc w:val="both"/>
        <w:rPr>
          <w:sz w:val="22"/>
          <w:szCs w:val="22"/>
        </w:rPr>
      </w:pPr>
    </w:p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B510BE" w:rsidRPr="008D3B2F" w:rsidRDefault="00B510BE" w:rsidP="008C10EC">
      <w:pPr>
        <w:rPr>
          <w:rFonts w:ascii="Times New Roman" w:hAnsi="Times New Roman" w:cs="Times New Roman"/>
          <w:sz w:val="24"/>
          <w:szCs w:val="24"/>
        </w:rPr>
      </w:pPr>
    </w:p>
    <w:sectPr w:rsidR="00B510BE" w:rsidRPr="008D3B2F" w:rsidSect="008D3B2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C57" w:rsidRDefault="00F11C57">
      <w:pPr>
        <w:spacing w:after="0" w:line="240" w:lineRule="auto"/>
      </w:pPr>
      <w:r>
        <w:separator/>
      </w:r>
    </w:p>
  </w:endnote>
  <w:endnote w:type="continuationSeparator" w:id="0">
    <w:p w:rsidR="00F11C57" w:rsidRDefault="00F1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0BE" w:rsidRDefault="00F3122A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510B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510BE">
      <w:rPr>
        <w:rStyle w:val="af0"/>
        <w:noProof/>
      </w:rPr>
      <w:t>2</w:t>
    </w:r>
    <w:r>
      <w:rPr>
        <w:rStyle w:val="af0"/>
      </w:rPr>
      <w:fldChar w:fldCharType="end"/>
    </w:r>
  </w:p>
  <w:p w:rsidR="00B510BE" w:rsidRDefault="00B510BE" w:rsidP="00B510BE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0BE" w:rsidRDefault="00F3122A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510B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755BD">
      <w:rPr>
        <w:rStyle w:val="af0"/>
        <w:noProof/>
      </w:rPr>
      <w:t>10</w:t>
    </w:r>
    <w:r>
      <w:rPr>
        <w:rStyle w:val="af0"/>
      </w:rPr>
      <w:fldChar w:fldCharType="end"/>
    </w:r>
  </w:p>
  <w:p w:rsidR="00B510BE" w:rsidRDefault="00B510BE" w:rsidP="00B510B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C57" w:rsidRDefault="00F11C57">
      <w:pPr>
        <w:spacing w:after="0" w:line="240" w:lineRule="auto"/>
      </w:pPr>
      <w:r>
        <w:separator/>
      </w:r>
    </w:p>
  </w:footnote>
  <w:footnote w:type="continuationSeparator" w:id="0">
    <w:p w:rsidR="00F11C57" w:rsidRDefault="00F11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7C6631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25715"/>
    <w:multiLevelType w:val="multilevel"/>
    <w:tmpl w:val="1B5E525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429A1"/>
    <w:multiLevelType w:val="hybridMultilevel"/>
    <w:tmpl w:val="ADFC0BA8"/>
    <w:lvl w:ilvl="0" w:tplc="B0A896EA">
      <w:start w:val="1"/>
      <w:numFmt w:val="decimal"/>
      <w:lvlText w:val="%1."/>
      <w:lvlJc w:val="left"/>
      <w:pPr>
        <w:ind w:left="1729" w:hanging="9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FA32E37"/>
    <w:multiLevelType w:val="multilevel"/>
    <w:tmpl w:val="7E48FA0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7"/>
  </w:num>
  <w:num w:numId="7">
    <w:abstractNumId w:val="22"/>
  </w:num>
  <w:num w:numId="8">
    <w:abstractNumId w:val="20"/>
  </w:num>
  <w:num w:numId="9">
    <w:abstractNumId w:val="14"/>
  </w:num>
  <w:num w:numId="10">
    <w:abstractNumId w:val="4"/>
  </w:num>
  <w:num w:numId="11">
    <w:abstractNumId w:val="1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3"/>
  </w:num>
  <w:num w:numId="17">
    <w:abstractNumId w:val="21"/>
  </w:num>
  <w:num w:numId="18">
    <w:abstractNumId w:val="0"/>
  </w:num>
  <w:num w:numId="19">
    <w:abstractNumId w:val="12"/>
  </w:num>
  <w:num w:numId="20">
    <w:abstractNumId w:val="17"/>
  </w:num>
  <w:num w:numId="21">
    <w:abstractNumId w:val="5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F9A"/>
    <w:rsid w:val="00084F78"/>
    <w:rsid w:val="000E5404"/>
    <w:rsid w:val="000F23ED"/>
    <w:rsid w:val="00161621"/>
    <w:rsid w:val="0016658F"/>
    <w:rsid w:val="001755BD"/>
    <w:rsid w:val="001F240C"/>
    <w:rsid w:val="00233033"/>
    <w:rsid w:val="002B5506"/>
    <w:rsid w:val="00395F33"/>
    <w:rsid w:val="00407B75"/>
    <w:rsid w:val="004C6BB5"/>
    <w:rsid w:val="004F53D3"/>
    <w:rsid w:val="005045F2"/>
    <w:rsid w:val="005446D8"/>
    <w:rsid w:val="005A3BB2"/>
    <w:rsid w:val="005C4DBA"/>
    <w:rsid w:val="006155A8"/>
    <w:rsid w:val="00652E68"/>
    <w:rsid w:val="0078423A"/>
    <w:rsid w:val="00804F5D"/>
    <w:rsid w:val="00824ACE"/>
    <w:rsid w:val="008B0F22"/>
    <w:rsid w:val="008C10EC"/>
    <w:rsid w:val="008D3B2F"/>
    <w:rsid w:val="009A00CC"/>
    <w:rsid w:val="00A12A37"/>
    <w:rsid w:val="00A81EC7"/>
    <w:rsid w:val="00AB2E99"/>
    <w:rsid w:val="00AD67E4"/>
    <w:rsid w:val="00B371B4"/>
    <w:rsid w:val="00B510BE"/>
    <w:rsid w:val="00B81D8C"/>
    <w:rsid w:val="00BA6B33"/>
    <w:rsid w:val="00C46E71"/>
    <w:rsid w:val="00CF1F9A"/>
    <w:rsid w:val="00DC3F2F"/>
    <w:rsid w:val="00DD231C"/>
    <w:rsid w:val="00DE0F06"/>
    <w:rsid w:val="00E03071"/>
    <w:rsid w:val="00E1313C"/>
    <w:rsid w:val="00E178A9"/>
    <w:rsid w:val="00EB3B94"/>
    <w:rsid w:val="00EB5471"/>
    <w:rsid w:val="00ED72B2"/>
    <w:rsid w:val="00EF3DB1"/>
    <w:rsid w:val="00F013CD"/>
    <w:rsid w:val="00F0339B"/>
    <w:rsid w:val="00F11C57"/>
    <w:rsid w:val="00F3122A"/>
    <w:rsid w:val="00F94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FBF2C-7A64-4B2A-8F6A-E4F2E48F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10B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B510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B510B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0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B510BE"/>
    <w:pPr>
      <w:ind w:left="283" w:hanging="283"/>
      <w:contextualSpacing/>
    </w:pPr>
  </w:style>
  <w:style w:type="character" w:styleId="a7">
    <w:name w:val="Hyperlink"/>
    <w:basedOn w:val="a0"/>
    <w:rsid w:val="00B510BE"/>
    <w:rPr>
      <w:color w:val="0000FF"/>
      <w:u w:val="single"/>
    </w:rPr>
  </w:style>
  <w:style w:type="table" w:styleId="a8">
    <w:name w:val="Table Grid"/>
    <w:basedOn w:val="a1"/>
    <w:uiPriority w:val="59"/>
    <w:rsid w:val="00B510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B510B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B510B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B510B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10BE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B510BE"/>
    <w:rPr>
      <w:rFonts w:eastAsiaTheme="minorEastAsia"/>
      <w:lang w:eastAsia="ru-RU"/>
    </w:rPr>
  </w:style>
  <w:style w:type="paragraph" w:customStyle="1" w:styleId="c44">
    <w:name w:val="c44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510BE"/>
  </w:style>
  <w:style w:type="paragraph" w:customStyle="1" w:styleId="c20">
    <w:name w:val="c20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510BE"/>
  </w:style>
  <w:style w:type="character" w:styleId="af0">
    <w:name w:val="page number"/>
    <w:basedOn w:val="a0"/>
    <w:rsid w:val="00B510BE"/>
  </w:style>
  <w:style w:type="paragraph" w:styleId="2">
    <w:name w:val="List 2"/>
    <w:basedOn w:val="a"/>
    <w:uiPriority w:val="99"/>
    <w:semiHidden/>
    <w:unhideWhenUsed/>
    <w:rsid w:val="00B510BE"/>
    <w:pPr>
      <w:ind w:left="566" w:hanging="283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locked/>
    <w:rsid w:val="004F53D3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D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3B2F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A8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168551" TargetMode="External"/><Relationship Id="rId17" Type="http://schemas.openxmlformats.org/officeDocument/2006/relationships/hyperlink" Target="http://www.weldering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arka-resk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5093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rka-reska.ruwww.svarka.net" TargetMode="External"/><Relationship Id="rId10" Type="http://schemas.openxmlformats.org/officeDocument/2006/relationships/hyperlink" Target="https://znanium.com/catalog/product/10487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ICL4</cp:lastModifiedBy>
  <cp:revision>22</cp:revision>
  <cp:lastPrinted>2021-11-10T13:54:00Z</cp:lastPrinted>
  <dcterms:created xsi:type="dcterms:W3CDTF">2020-09-21T10:06:00Z</dcterms:created>
  <dcterms:modified xsi:type="dcterms:W3CDTF">2022-04-13T10:26:00Z</dcterms:modified>
</cp:coreProperties>
</file>